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7E9EA"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  <w:gridCol w:w="360"/>
      </w:tblGrid>
      <w:tr w14:paraId="28BC6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9253D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874A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41CA09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17B34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D7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FA6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2024年校园保障经费-北京市外事学校</w:t>
            </w:r>
          </w:p>
        </w:tc>
        <w:tc>
          <w:p w14:paraId="6C466115">
            <w:pPr>
              <w:widowControl/>
              <w:jc w:val="left"/>
            </w:pPr>
            <w:r>
              <w:rPr>
                <w:rFonts w:hint="eastAsia"/>
              </w:rPr>
              <w:t>2024年技防经费-北京市外事学校-技防设备</w:t>
            </w:r>
          </w:p>
        </w:tc>
      </w:tr>
      <w:tr w14:paraId="5D5551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D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26A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C0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084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北京市外事学校</w:t>
            </w:r>
          </w:p>
        </w:tc>
      </w:tr>
      <w:tr w14:paraId="611B5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36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FD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EDE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898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44429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064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27A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E4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9FD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18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2B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FDB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0C4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FE3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6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510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9C3B5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704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42.84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DA3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42.84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C56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42.84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7EE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5B0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56A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077D2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C7D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DB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66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42.84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C6C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42.84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FAF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42.84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E09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CDF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AFB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36EC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95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929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372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149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1AD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0C6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6F6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5F4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0672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E04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36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9E7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063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38C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EFC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C3F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C1B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6790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609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838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23E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75C3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117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952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F525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通过项目实施，支付校园保卫人员工资及各项费用，保证校园安全，保证教学工作正常开展。</w:t>
            </w:r>
          </w:p>
          <w:p w14:paraId="32E7E9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4A92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通过本项目实施，完成了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本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年度校园安保人员的各项经费支付，保证了校园安全及日常教学工作的开展。</w:t>
            </w:r>
          </w:p>
        </w:tc>
      </w:tr>
      <w:tr w14:paraId="3FB5D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6899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F42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62B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AFB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AF4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276542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51E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4A9D1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9E1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EC8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084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1EE3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7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FCB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2F369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A2A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4B9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完成率=实际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/预计任务完成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数量*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5BE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138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0CB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79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C39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2B3A0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852D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3F85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2E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1EFE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采购质量达标率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288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  <w:p w14:paraId="3451CB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D2E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96B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4A1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D38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50AE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FB6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23E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1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805F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7E9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17D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03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C34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D86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D37C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EB0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A7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418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F78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17A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48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D38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64B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6BB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15B5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CF26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BC6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E04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B74C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项目验收及时性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F47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B42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999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943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E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6B908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39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024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1E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F738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52E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071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56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47D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538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033D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903B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A2B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3D0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75B1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F6C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F3F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D5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DDF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D5E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7639E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8D5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D5E24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9E2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8EDBC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C481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是否有利于社会治安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B43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C41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E1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A9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A2A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8CA4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5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068F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CFB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67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87439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F003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对环境造成污染概率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DDC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737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DF8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D11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CA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FA70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6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8AC0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581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54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0922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长效管理机制制度健全性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0E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E7E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90E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5CD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54F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8ECF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7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AFF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7591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6412C3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624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DF8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0DE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63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91%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DD7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285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A69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B6D9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438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F09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692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B09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FBF093C">
      <w:pPr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6E915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14E6A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9DFE2D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CCBEE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9AC9F0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0E0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0798"/>
    <w:rsid w:val="00431188"/>
    <w:rsid w:val="00432B3A"/>
    <w:rsid w:val="0043334B"/>
    <w:rsid w:val="0043439F"/>
    <w:rsid w:val="004349C5"/>
    <w:rsid w:val="00434B99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4CD3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903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6C7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26A9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41B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A65153B"/>
    <w:rsid w:val="1E00075A"/>
    <w:rsid w:val="1E9A4F48"/>
    <w:rsid w:val="2B3E3724"/>
    <w:rsid w:val="66AC7B38"/>
    <w:rsid w:val="712032AA"/>
    <w:rsid w:val="786B66C8"/>
    <w:rsid w:val="7A26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540</Words>
  <Characters>657</Characters>
  <Lines>6</Lines>
  <Paragraphs>1</Paragraphs>
  <TotalTime>2</TotalTime>
  <ScaleCrop>false</ScaleCrop>
  <LinksUpToDate>false</LinksUpToDate>
  <CharactersWithSpaces>666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2025-04-01T08:27:00Z</dcterms:created>
  <dc:creator>王雅婧</dc:creator>
  <cp:lastModifiedBy>wyx</cp:lastModifiedBy>
  <dcterms:modified xsi:type="dcterms:W3CDTF">2025-08-25T12:02:40Z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6509810CB9B04968A9A38E971C497BDF_13</vt:lpwstr>
  </property>
</Properties>
</file>